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121B3" w14:textId="77777777" w:rsidR="002F59CB" w:rsidRDefault="002F59CB" w:rsidP="002F59CB">
      <w:pPr>
        <w:pStyle w:val="Corpotesto"/>
        <w:rPr>
          <w:sz w:val="20"/>
        </w:rPr>
      </w:pPr>
      <w:r>
        <w:rPr>
          <w:sz w:val="20"/>
        </w:rPr>
        <w:t xml:space="preserve">                                                                                </w:t>
      </w:r>
      <w:r>
        <w:rPr>
          <w:noProof/>
          <w:sz w:val="20"/>
          <w:lang w:val="it-IT" w:eastAsia="it-IT"/>
        </w:rPr>
        <w:drawing>
          <wp:inline distT="0" distB="0" distL="0" distR="0" wp14:anchorId="01FC5FD4" wp14:editId="49F5041C">
            <wp:extent cx="890270" cy="11461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0270" cy="1146175"/>
                    </a:xfrm>
                    <a:prstGeom prst="rect">
                      <a:avLst/>
                    </a:prstGeom>
                    <a:noFill/>
                  </pic:spPr>
                </pic:pic>
              </a:graphicData>
            </a:graphic>
          </wp:inline>
        </w:drawing>
      </w:r>
    </w:p>
    <w:p w14:paraId="0BD6B7CE" w14:textId="77777777" w:rsidR="002F59CB" w:rsidRDefault="002F59CB">
      <w:pPr>
        <w:pStyle w:val="Corpotesto"/>
        <w:ind w:left="4716"/>
        <w:rPr>
          <w:sz w:val="20"/>
        </w:rPr>
      </w:pPr>
    </w:p>
    <w:p w14:paraId="47562344" w14:textId="77777777" w:rsidR="00BD7E9F" w:rsidRDefault="00BD7E9F">
      <w:pPr>
        <w:spacing w:before="2"/>
        <w:ind w:right="11"/>
        <w:jc w:val="center"/>
        <w:rPr>
          <w:rFonts w:ascii="Trebuchet MS"/>
          <w:b/>
          <w:i/>
          <w:sz w:val="24"/>
        </w:rPr>
      </w:pPr>
    </w:p>
    <w:p w14:paraId="4E93C1D7" w14:textId="77777777" w:rsidR="002F59CB" w:rsidRPr="0057342B" w:rsidRDefault="002F59CB" w:rsidP="002F59CB">
      <w:pPr>
        <w:spacing w:before="2"/>
        <w:ind w:right="11"/>
        <w:jc w:val="center"/>
        <w:rPr>
          <w:rFonts w:ascii="Trebuchet MS"/>
          <w:b/>
          <w:i/>
          <w:sz w:val="24"/>
          <w:lang w:val="it-IT"/>
        </w:rPr>
      </w:pPr>
      <w:r w:rsidRPr="0057342B">
        <w:rPr>
          <w:rFonts w:ascii="Trebuchet MS"/>
          <w:b/>
          <w:i/>
          <w:sz w:val="24"/>
          <w:lang w:val="it-IT"/>
        </w:rPr>
        <w:t xml:space="preserve">COMUNE </w:t>
      </w:r>
      <w:proofErr w:type="gramStart"/>
      <w:r w:rsidRPr="0057342B">
        <w:rPr>
          <w:rFonts w:ascii="Trebuchet MS"/>
          <w:b/>
          <w:i/>
          <w:sz w:val="24"/>
          <w:lang w:val="it-IT"/>
        </w:rPr>
        <w:t>DI  SANT'AGATA</w:t>
      </w:r>
      <w:proofErr w:type="gramEnd"/>
      <w:r w:rsidRPr="0057342B">
        <w:rPr>
          <w:rFonts w:ascii="Trebuchet MS"/>
          <w:b/>
          <w:i/>
          <w:sz w:val="24"/>
          <w:lang w:val="it-IT"/>
        </w:rPr>
        <w:t xml:space="preserve"> DI ESARO</w:t>
      </w:r>
    </w:p>
    <w:p w14:paraId="158042A7" w14:textId="77777777" w:rsidR="002F59CB" w:rsidRPr="0057342B" w:rsidRDefault="002F59CB" w:rsidP="002F59CB">
      <w:pPr>
        <w:spacing w:before="2"/>
        <w:ind w:right="11"/>
        <w:jc w:val="center"/>
        <w:rPr>
          <w:rFonts w:ascii="Trebuchet MS"/>
          <w:b/>
          <w:i/>
          <w:sz w:val="20"/>
          <w:szCs w:val="20"/>
          <w:lang w:val="it-IT"/>
        </w:rPr>
      </w:pPr>
      <w:r w:rsidRPr="0057342B">
        <w:rPr>
          <w:rFonts w:ascii="Trebuchet MS"/>
          <w:b/>
          <w:i/>
          <w:sz w:val="20"/>
          <w:szCs w:val="20"/>
          <w:lang w:val="it-IT"/>
        </w:rPr>
        <w:t>(Provincia di Cosenza)</w:t>
      </w:r>
    </w:p>
    <w:p w14:paraId="7489C992" w14:textId="77777777" w:rsidR="002F59CB" w:rsidRPr="0057342B" w:rsidRDefault="002F59CB" w:rsidP="002F59CB">
      <w:pPr>
        <w:spacing w:before="2"/>
        <w:ind w:right="11"/>
        <w:jc w:val="center"/>
        <w:rPr>
          <w:rFonts w:ascii="Trebuchet MS"/>
          <w:b/>
          <w:i/>
          <w:sz w:val="20"/>
          <w:szCs w:val="20"/>
          <w:lang w:val="it-IT"/>
        </w:rPr>
      </w:pPr>
      <w:r w:rsidRPr="0057342B">
        <w:rPr>
          <w:rFonts w:ascii="Trebuchet MS"/>
          <w:b/>
          <w:i/>
          <w:sz w:val="20"/>
          <w:szCs w:val="20"/>
          <w:lang w:val="it-IT"/>
        </w:rPr>
        <w:t>Via Piero Bellanova, 8</w:t>
      </w:r>
    </w:p>
    <w:p w14:paraId="6506DC20" w14:textId="77777777" w:rsidR="002F59CB" w:rsidRPr="0057342B" w:rsidRDefault="002F59CB" w:rsidP="002F59CB">
      <w:pPr>
        <w:spacing w:before="2"/>
        <w:ind w:right="11"/>
        <w:jc w:val="center"/>
        <w:rPr>
          <w:rFonts w:ascii="Trebuchet MS"/>
          <w:b/>
          <w:i/>
          <w:sz w:val="20"/>
          <w:szCs w:val="20"/>
          <w:lang w:val="it-IT"/>
        </w:rPr>
      </w:pPr>
      <w:r w:rsidRPr="0057342B">
        <w:rPr>
          <w:rFonts w:ascii="Trebuchet MS"/>
          <w:b/>
          <w:i/>
          <w:sz w:val="20"/>
          <w:szCs w:val="20"/>
          <w:lang w:val="it-IT"/>
        </w:rPr>
        <w:t>(Tel. 0981/62890- Fax 0981/62900- P. IVA 00394550784- c.c.p. 12617890)</w:t>
      </w:r>
    </w:p>
    <w:p w14:paraId="53379BA7" w14:textId="77777777" w:rsidR="002F59CB" w:rsidRPr="0057342B" w:rsidRDefault="002F59CB" w:rsidP="002F59CB">
      <w:pPr>
        <w:spacing w:before="2"/>
        <w:ind w:right="11"/>
        <w:jc w:val="center"/>
        <w:rPr>
          <w:rFonts w:ascii="Trebuchet MS"/>
          <w:b/>
          <w:i/>
          <w:sz w:val="20"/>
          <w:szCs w:val="20"/>
          <w:lang w:val="it-IT"/>
        </w:rPr>
      </w:pPr>
      <w:r w:rsidRPr="0057342B">
        <w:rPr>
          <w:rFonts w:ascii="Trebuchet MS"/>
          <w:b/>
          <w:i/>
          <w:sz w:val="20"/>
          <w:szCs w:val="20"/>
          <w:lang w:val="it-IT"/>
        </w:rPr>
        <w:t>E-mail: comunesagatadesaro@alice.it</w:t>
      </w:r>
    </w:p>
    <w:p w14:paraId="175B4251" w14:textId="77777777" w:rsidR="00BD7E9F" w:rsidRPr="0057342B" w:rsidRDefault="00BD7E9F">
      <w:pPr>
        <w:pStyle w:val="Corpotesto"/>
        <w:spacing w:before="8"/>
        <w:rPr>
          <w:rFonts w:ascii="Trebuchet MS"/>
          <w:b/>
          <w:i/>
          <w:sz w:val="23"/>
          <w:lang w:val="it-IT"/>
        </w:rPr>
      </w:pPr>
    </w:p>
    <w:p w14:paraId="230BDF71" w14:textId="77777777" w:rsidR="00BD7E9F" w:rsidRPr="0057342B" w:rsidRDefault="00D05310">
      <w:pPr>
        <w:pStyle w:val="Titolo2"/>
        <w:rPr>
          <w:lang w:val="it-IT"/>
        </w:rPr>
      </w:pPr>
      <w:r w:rsidRPr="0057342B">
        <w:rPr>
          <w:lang w:val="it-IT"/>
        </w:rPr>
        <w:t xml:space="preserve">ORDINANZA N. </w:t>
      </w:r>
      <w:r w:rsidR="009A481B">
        <w:rPr>
          <w:lang w:val="it-IT"/>
        </w:rPr>
        <w:t>172 P.L.</w:t>
      </w:r>
      <w:r w:rsidR="00474DEC">
        <w:rPr>
          <w:lang w:val="it-IT"/>
        </w:rPr>
        <w:t xml:space="preserve"> del 26 novembre 2021</w:t>
      </w:r>
    </w:p>
    <w:p w14:paraId="1987A681" w14:textId="77777777" w:rsidR="00BD7E9F" w:rsidRPr="0057342B" w:rsidRDefault="00BD7E9F">
      <w:pPr>
        <w:pStyle w:val="Corpotesto"/>
        <w:rPr>
          <w:b/>
          <w:lang w:val="it-IT"/>
        </w:rPr>
      </w:pPr>
    </w:p>
    <w:p w14:paraId="040B5C0A" w14:textId="77777777" w:rsidR="00BD7E9F" w:rsidRPr="0057342B" w:rsidRDefault="00D05310" w:rsidP="0057342B">
      <w:pPr>
        <w:ind w:left="115" w:right="106"/>
        <w:jc w:val="both"/>
        <w:rPr>
          <w:b/>
          <w:lang w:val="it-IT"/>
        </w:rPr>
      </w:pPr>
      <w:r w:rsidRPr="0057342B">
        <w:rPr>
          <w:b/>
          <w:lang w:val="it-IT"/>
        </w:rPr>
        <w:t xml:space="preserve">Oggetto: Ordinanza contingibile </w:t>
      </w:r>
      <w:proofErr w:type="spellStart"/>
      <w:r w:rsidRPr="0057342B">
        <w:rPr>
          <w:b/>
          <w:lang w:val="it-IT"/>
        </w:rPr>
        <w:t>ed</w:t>
      </w:r>
      <w:proofErr w:type="spellEnd"/>
      <w:r w:rsidRPr="0057342B">
        <w:rPr>
          <w:b/>
          <w:lang w:val="it-IT"/>
        </w:rPr>
        <w:t xml:space="preserve"> urgente per chiusura scuole a seguito di </w:t>
      </w:r>
      <w:r w:rsidR="0057342B">
        <w:rPr>
          <w:b/>
          <w:lang w:val="it-IT"/>
        </w:rPr>
        <w:t xml:space="preserve">messaggio di allerta meteo livello </w:t>
      </w:r>
      <w:proofErr w:type="gramStart"/>
      <w:r w:rsidR="0057342B">
        <w:rPr>
          <w:b/>
          <w:lang w:val="it-IT"/>
        </w:rPr>
        <w:t>ROSSO</w:t>
      </w:r>
      <w:r w:rsidR="00035B60" w:rsidRPr="0057342B">
        <w:rPr>
          <w:b/>
          <w:lang w:val="it-IT"/>
        </w:rPr>
        <w:t>.-</w:t>
      </w:r>
      <w:proofErr w:type="gramEnd"/>
    </w:p>
    <w:p w14:paraId="42D68F73" w14:textId="77777777" w:rsidR="00BD7E9F" w:rsidRPr="0057342B" w:rsidRDefault="00D05310">
      <w:pPr>
        <w:ind w:left="18" w:right="9"/>
        <w:jc w:val="center"/>
        <w:rPr>
          <w:b/>
          <w:lang w:val="it-IT"/>
        </w:rPr>
      </w:pPr>
      <w:r w:rsidRPr="0057342B">
        <w:rPr>
          <w:b/>
          <w:lang w:val="it-IT"/>
        </w:rPr>
        <w:t>IL SINDACO</w:t>
      </w:r>
    </w:p>
    <w:p w14:paraId="3C4A01E0" w14:textId="77777777" w:rsidR="00BD7E9F" w:rsidRPr="0057342B" w:rsidRDefault="00BD7E9F">
      <w:pPr>
        <w:pStyle w:val="Corpotesto"/>
        <w:rPr>
          <w:b/>
          <w:lang w:val="it-IT"/>
        </w:rPr>
      </w:pPr>
    </w:p>
    <w:p w14:paraId="7E36B2B5" w14:textId="77777777" w:rsidR="009A481B" w:rsidRPr="009A481B" w:rsidRDefault="009A481B" w:rsidP="009A481B">
      <w:pPr>
        <w:pStyle w:val="Corpotesto"/>
        <w:ind w:left="115"/>
        <w:jc w:val="both"/>
        <w:rPr>
          <w:b/>
          <w:lang w:val="it-IT"/>
        </w:rPr>
      </w:pPr>
      <w:r w:rsidRPr="009A481B">
        <w:rPr>
          <w:b/>
          <w:lang w:val="it-IT"/>
        </w:rPr>
        <w:t>VISTO il Messaggio di Allertamento, Prot. n. 361 del 26/11/2021 ore 12:30, con il quale vengono segnalate Precipitazioni diffuse, anche a carattere di rovescio di forte intensità o temporale. I fenomeni saranno accompagnati da frequente attività elettrica, forti raffiche di vento fino a burrasca forte e, mareggiate lungo le coste esposte. I fenomeni saranno accompagnati da frequente attività elettrica, forti raffiche di vento fino a burrasca forte e, mareggiate lungo le coste esposte con Livello di allertamento Rosso dalle ore 00 alle ore 24 del giorno 27 novembre 2021, sono possibili fenomeni temporaleschi che potrebbero evolvere in nubifragi anche persistenti con conseguenze rilevanti. Sono possibili in particolare, fenomeni di esondazioni in corrispondenza dei fiumi con bacino idrografico di rilevanti dimensioni;</w:t>
      </w:r>
    </w:p>
    <w:p w14:paraId="1372BCC6" w14:textId="77777777" w:rsidR="009A481B" w:rsidRDefault="009A481B" w:rsidP="009A481B">
      <w:pPr>
        <w:pStyle w:val="Corpotesto"/>
        <w:ind w:left="115"/>
        <w:rPr>
          <w:b/>
          <w:lang w:val="it-IT"/>
        </w:rPr>
      </w:pPr>
      <w:r w:rsidRPr="009A481B">
        <w:rPr>
          <w:b/>
          <w:lang w:val="it-IT"/>
        </w:rPr>
        <w:t>RICHIAMATO l’art. 12 del Decreto Legislativo 2 gennaio 2018, n.1 “Codice della Protezione Civile” che prevede la competenza del Comune e del Sindaco in ordine alle attività di protezione civile;</w:t>
      </w:r>
    </w:p>
    <w:p w14:paraId="33C0A483" w14:textId="77777777" w:rsidR="00BD7E9F" w:rsidRPr="0057342B" w:rsidRDefault="00D05310" w:rsidP="009A481B">
      <w:pPr>
        <w:pStyle w:val="Corpotesto"/>
        <w:ind w:left="115"/>
        <w:rPr>
          <w:lang w:val="it-IT"/>
        </w:rPr>
      </w:pPr>
      <w:r w:rsidRPr="0057342B">
        <w:rPr>
          <w:b/>
          <w:lang w:val="it-IT"/>
        </w:rPr>
        <w:t xml:space="preserve">Sentito </w:t>
      </w:r>
      <w:r w:rsidRPr="0057342B">
        <w:rPr>
          <w:lang w:val="it-IT"/>
        </w:rPr>
        <w:t>il Dirigente Scolastico del</w:t>
      </w:r>
      <w:r w:rsidR="00035B60" w:rsidRPr="0057342B">
        <w:rPr>
          <w:lang w:val="it-IT"/>
        </w:rPr>
        <w:t>l’Istituto Comprensivo di Malvito</w:t>
      </w:r>
      <w:r w:rsidRPr="0057342B">
        <w:rPr>
          <w:lang w:val="it-IT"/>
        </w:rPr>
        <w:t>;</w:t>
      </w:r>
    </w:p>
    <w:p w14:paraId="0074125B" w14:textId="77777777" w:rsidR="00BD7E9F" w:rsidRPr="0057342B" w:rsidRDefault="00BD7E9F">
      <w:pPr>
        <w:pStyle w:val="Corpotesto"/>
        <w:rPr>
          <w:lang w:val="it-IT"/>
        </w:rPr>
      </w:pPr>
    </w:p>
    <w:p w14:paraId="7FF0DB96" w14:textId="77777777" w:rsidR="00BD7E9F" w:rsidRPr="0057342B" w:rsidRDefault="00D05310">
      <w:pPr>
        <w:pStyle w:val="Corpotesto"/>
        <w:ind w:left="115" w:right="105"/>
        <w:jc w:val="both"/>
        <w:rPr>
          <w:lang w:val="it-IT"/>
        </w:rPr>
      </w:pPr>
      <w:r w:rsidRPr="0057342B">
        <w:rPr>
          <w:b/>
          <w:lang w:val="it-IT"/>
        </w:rPr>
        <w:t xml:space="preserve">Ritenuto </w:t>
      </w:r>
      <w:r w:rsidRPr="0057342B">
        <w:rPr>
          <w:lang w:val="it-IT"/>
        </w:rPr>
        <w:t xml:space="preserve">opportuno disporre l’interruzione dei servizi scolastici </w:t>
      </w:r>
      <w:r w:rsidR="0057342B">
        <w:rPr>
          <w:lang w:val="it-IT"/>
        </w:rPr>
        <w:t>per i rischi a cui potrebbero essere esposti gli alunni e gli studenti</w:t>
      </w:r>
      <w:r w:rsidRPr="0057342B">
        <w:rPr>
          <w:lang w:val="it-IT"/>
        </w:rPr>
        <w:t>;</w:t>
      </w:r>
    </w:p>
    <w:p w14:paraId="562501FA" w14:textId="77777777" w:rsidR="00BD7E9F" w:rsidRPr="0057342B" w:rsidRDefault="00BD7E9F">
      <w:pPr>
        <w:pStyle w:val="Corpotesto"/>
        <w:spacing w:before="1"/>
        <w:rPr>
          <w:lang w:val="it-IT"/>
        </w:rPr>
      </w:pPr>
    </w:p>
    <w:p w14:paraId="64C9BC32" w14:textId="77777777" w:rsidR="00BD7E9F" w:rsidRPr="0057342B" w:rsidRDefault="00D05310" w:rsidP="003B753E">
      <w:pPr>
        <w:ind w:left="115"/>
        <w:jc w:val="both"/>
        <w:rPr>
          <w:lang w:val="it-IT"/>
        </w:rPr>
      </w:pPr>
      <w:r w:rsidRPr="0057342B">
        <w:rPr>
          <w:b/>
          <w:lang w:val="it-IT"/>
        </w:rPr>
        <w:t xml:space="preserve">Considerata </w:t>
      </w:r>
      <w:r w:rsidRPr="0057342B">
        <w:rPr>
          <w:lang w:val="it-IT"/>
        </w:rPr>
        <w:t>l’opportunità e l’urgenza di provvedere</w:t>
      </w:r>
      <w:r w:rsidR="009A481B">
        <w:rPr>
          <w:lang w:val="it-IT"/>
        </w:rPr>
        <w:t xml:space="preserve"> e </w:t>
      </w:r>
      <w:r w:rsidR="009A481B" w:rsidRPr="003B753E">
        <w:rPr>
          <w:b/>
          <w:lang w:val="it-IT"/>
        </w:rPr>
        <w:t>considerato inoltre</w:t>
      </w:r>
      <w:r w:rsidR="009A481B">
        <w:rPr>
          <w:lang w:val="it-IT"/>
        </w:rPr>
        <w:t xml:space="preserve"> che per il 27 novembre 2021, sabato, non è prevista attività didattica per la scuola dell’infanzia e primaria</w:t>
      </w:r>
      <w:r w:rsidRPr="0057342B">
        <w:rPr>
          <w:lang w:val="it-IT"/>
        </w:rPr>
        <w:t>;</w:t>
      </w:r>
    </w:p>
    <w:p w14:paraId="2A45A4FB" w14:textId="77777777" w:rsidR="00BD7E9F" w:rsidRPr="0057342B" w:rsidRDefault="00BD7E9F">
      <w:pPr>
        <w:pStyle w:val="Corpotesto"/>
        <w:rPr>
          <w:lang w:val="it-IT"/>
        </w:rPr>
      </w:pPr>
    </w:p>
    <w:p w14:paraId="4CD6EA5A" w14:textId="77777777" w:rsidR="00BD7E9F" w:rsidRPr="0057342B" w:rsidRDefault="00D05310">
      <w:pPr>
        <w:pStyle w:val="Corpotesto"/>
        <w:ind w:left="115"/>
        <w:rPr>
          <w:lang w:val="it-IT"/>
        </w:rPr>
      </w:pPr>
      <w:r w:rsidRPr="0057342B">
        <w:rPr>
          <w:b/>
          <w:lang w:val="it-IT"/>
        </w:rPr>
        <w:t xml:space="preserve">Visto </w:t>
      </w:r>
      <w:r w:rsidRPr="0057342B">
        <w:rPr>
          <w:lang w:val="it-IT"/>
        </w:rPr>
        <w:t>gli art. 50 e 54 del Decreto Legislativo del 18 agosto 2000 n. 267;</w:t>
      </w:r>
    </w:p>
    <w:p w14:paraId="6BE96F3C" w14:textId="77777777" w:rsidR="00BD7E9F" w:rsidRPr="0057342B" w:rsidRDefault="00BD7E9F">
      <w:pPr>
        <w:pStyle w:val="Corpotesto"/>
        <w:rPr>
          <w:lang w:val="it-IT"/>
        </w:rPr>
      </w:pPr>
    </w:p>
    <w:p w14:paraId="755D4A41" w14:textId="77777777" w:rsidR="00BD7E9F" w:rsidRPr="0057342B" w:rsidRDefault="00D05310">
      <w:pPr>
        <w:pStyle w:val="Titolo2"/>
        <w:ind w:left="20"/>
        <w:rPr>
          <w:lang w:val="it-IT"/>
        </w:rPr>
      </w:pPr>
      <w:r w:rsidRPr="0057342B">
        <w:rPr>
          <w:lang w:val="it-IT"/>
        </w:rPr>
        <w:t>ORDINA</w:t>
      </w:r>
    </w:p>
    <w:p w14:paraId="16F68A64" w14:textId="77777777" w:rsidR="00BD7E9F" w:rsidRPr="0057342B" w:rsidRDefault="00BD7E9F">
      <w:pPr>
        <w:pStyle w:val="Corpotesto"/>
        <w:rPr>
          <w:b/>
          <w:lang w:val="it-IT"/>
        </w:rPr>
      </w:pPr>
    </w:p>
    <w:p w14:paraId="0B27CBAA" w14:textId="77777777" w:rsidR="00BD7E9F" w:rsidRPr="0057342B" w:rsidRDefault="00D05310">
      <w:pPr>
        <w:ind w:left="115" w:right="105"/>
        <w:jc w:val="both"/>
        <w:rPr>
          <w:b/>
          <w:lang w:val="it-IT"/>
        </w:rPr>
      </w:pPr>
      <w:r w:rsidRPr="0057342B">
        <w:rPr>
          <w:b/>
          <w:lang w:val="it-IT"/>
        </w:rPr>
        <w:t>La chiusura della scuola</w:t>
      </w:r>
      <w:r w:rsidR="00035B60" w:rsidRPr="0057342B">
        <w:rPr>
          <w:b/>
          <w:lang w:val="it-IT"/>
        </w:rPr>
        <w:t xml:space="preserve"> Secondaria di Primo Grado e IPSIA</w:t>
      </w:r>
      <w:r w:rsidRPr="0057342B">
        <w:rPr>
          <w:b/>
          <w:lang w:val="it-IT"/>
        </w:rPr>
        <w:t xml:space="preserve"> nella giornata del</w:t>
      </w:r>
      <w:r w:rsidR="00035B60" w:rsidRPr="0057342B">
        <w:rPr>
          <w:b/>
          <w:lang w:val="it-IT"/>
        </w:rPr>
        <w:t xml:space="preserve"> 2</w:t>
      </w:r>
      <w:r w:rsidR="009A481B">
        <w:rPr>
          <w:b/>
          <w:lang w:val="it-IT"/>
        </w:rPr>
        <w:t>7</w:t>
      </w:r>
      <w:r w:rsidR="00035B60" w:rsidRPr="0057342B">
        <w:rPr>
          <w:b/>
          <w:lang w:val="it-IT"/>
        </w:rPr>
        <w:t xml:space="preserve"> </w:t>
      </w:r>
      <w:r w:rsidR="0057342B">
        <w:rPr>
          <w:b/>
          <w:lang w:val="it-IT"/>
        </w:rPr>
        <w:t>novembre</w:t>
      </w:r>
      <w:r w:rsidR="00035B60" w:rsidRPr="0057342B">
        <w:rPr>
          <w:b/>
          <w:lang w:val="it-IT"/>
        </w:rPr>
        <w:t xml:space="preserve"> 2021</w:t>
      </w:r>
      <w:r w:rsidRPr="0057342B">
        <w:rPr>
          <w:b/>
          <w:lang w:val="it-IT"/>
        </w:rPr>
        <w:t>.</w:t>
      </w:r>
    </w:p>
    <w:p w14:paraId="10BCE81E" w14:textId="77777777" w:rsidR="00035B60" w:rsidRPr="0057342B" w:rsidRDefault="00035B60" w:rsidP="00C27A6F">
      <w:pPr>
        <w:ind w:left="115" w:right="105"/>
        <w:jc w:val="center"/>
        <w:rPr>
          <w:b/>
          <w:lang w:val="it-IT"/>
        </w:rPr>
      </w:pPr>
      <w:r w:rsidRPr="0057342B">
        <w:rPr>
          <w:b/>
          <w:lang w:val="it-IT"/>
        </w:rPr>
        <w:t>DISPONE</w:t>
      </w:r>
    </w:p>
    <w:p w14:paraId="3A217295" w14:textId="77777777" w:rsidR="00BD7E9F" w:rsidRPr="0057342B" w:rsidRDefault="00035B60">
      <w:pPr>
        <w:pStyle w:val="Corpotesto"/>
        <w:spacing w:before="1"/>
        <w:ind w:left="115" w:right="104"/>
        <w:jc w:val="both"/>
        <w:rPr>
          <w:lang w:val="it-IT"/>
        </w:rPr>
      </w:pPr>
      <w:r w:rsidRPr="0057342B">
        <w:rPr>
          <w:lang w:val="it-IT"/>
        </w:rPr>
        <w:t>Che l</w:t>
      </w:r>
      <w:r w:rsidR="00D05310" w:rsidRPr="0057342B">
        <w:rPr>
          <w:lang w:val="it-IT"/>
        </w:rPr>
        <w:t>a presente ordinanza ve</w:t>
      </w:r>
      <w:r w:rsidRPr="0057342B">
        <w:rPr>
          <w:lang w:val="it-IT"/>
        </w:rPr>
        <w:t>nga</w:t>
      </w:r>
      <w:r w:rsidR="00D05310" w:rsidRPr="0057342B">
        <w:rPr>
          <w:lang w:val="it-IT"/>
        </w:rPr>
        <w:t xml:space="preserve"> </w:t>
      </w:r>
      <w:r w:rsidR="002F59CB" w:rsidRPr="0057342B">
        <w:rPr>
          <w:lang w:val="it-IT"/>
        </w:rPr>
        <w:t xml:space="preserve">trasmessa </w:t>
      </w:r>
      <w:r w:rsidRPr="0057342B">
        <w:rPr>
          <w:lang w:val="it-IT"/>
        </w:rPr>
        <w:t>al Dirigente dell’Istituto Comprensivo di Malvito e</w:t>
      </w:r>
      <w:r w:rsidR="0041581E" w:rsidRPr="0057342B">
        <w:rPr>
          <w:lang w:val="it-IT"/>
        </w:rPr>
        <w:t xml:space="preserve"> portata a conoscenza</w:t>
      </w:r>
      <w:r w:rsidR="00D05310" w:rsidRPr="0057342B">
        <w:rPr>
          <w:lang w:val="it-IT"/>
        </w:rPr>
        <w:t xml:space="preserve"> di tutti i cittadini</w:t>
      </w:r>
      <w:r w:rsidRPr="0057342B">
        <w:rPr>
          <w:lang w:val="it-IT"/>
        </w:rPr>
        <w:t xml:space="preserve"> mediante pubblicazione all’Albo Pretorio Istituzionale, </w:t>
      </w:r>
      <w:proofErr w:type="spellStart"/>
      <w:r w:rsidR="002F59CB" w:rsidRPr="0057342B">
        <w:rPr>
          <w:lang w:val="it-IT"/>
        </w:rPr>
        <w:t>nonchè</w:t>
      </w:r>
      <w:proofErr w:type="spellEnd"/>
      <w:r w:rsidR="002F59CB" w:rsidRPr="0057342B">
        <w:rPr>
          <w:lang w:val="it-IT"/>
        </w:rPr>
        <w:t xml:space="preserve"> mediante affissione</w:t>
      </w:r>
      <w:r w:rsidR="00D05310" w:rsidRPr="0057342B">
        <w:rPr>
          <w:lang w:val="it-IT"/>
        </w:rPr>
        <w:t>.</w:t>
      </w:r>
    </w:p>
    <w:p w14:paraId="303593FF" w14:textId="77777777" w:rsidR="00C27A6F" w:rsidRPr="0057342B" w:rsidRDefault="00C27A6F">
      <w:pPr>
        <w:pStyle w:val="Corpotesto"/>
        <w:spacing w:before="1"/>
        <w:ind w:left="115" w:right="104"/>
        <w:jc w:val="both"/>
        <w:rPr>
          <w:lang w:val="it-IT"/>
        </w:rPr>
      </w:pPr>
    </w:p>
    <w:p w14:paraId="127B7D9F" w14:textId="77777777" w:rsidR="00C27A6F" w:rsidRPr="0057342B" w:rsidRDefault="00C27A6F" w:rsidP="00C27A6F">
      <w:pPr>
        <w:pStyle w:val="Corpotesto"/>
        <w:rPr>
          <w:lang w:val="it-IT"/>
        </w:rPr>
      </w:pPr>
      <w:r w:rsidRPr="0057342B">
        <w:rPr>
          <w:lang w:val="it-IT"/>
        </w:rPr>
        <w:t xml:space="preserve">INFORMA </w:t>
      </w:r>
    </w:p>
    <w:p w14:paraId="268F0A64" w14:textId="77777777" w:rsidR="00BD7E9F" w:rsidRPr="0057342B" w:rsidRDefault="00C27A6F" w:rsidP="00C27A6F">
      <w:pPr>
        <w:pStyle w:val="Corpotesto"/>
        <w:jc w:val="both"/>
        <w:rPr>
          <w:lang w:val="it-IT"/>
        </w:rPr>
      </w:pPr>
      <w:r w:rsidRPr="0057342B">
        <w:rPr>
          <w:lang w:val="it-IT"/>
        </w:rPr>
        <w:t>Che avverso il presente provvedimento è ammesso, entro il termine di 60 giorni dalla data di pubblicazione, il ricorso giurisdizionale al Tar Calabria ovvero, in via alternativa, ricorso straordinario al Presidente della Repubblica entro 120 giorni dalla data di pubblicazione del presente provvedimento.</w:t>
      </w:r>
    </w:p>
    <w:p w14:paraId="588E58B2" w14:textId="77777777" w:rsidR="00BD7E9F" w:rsidRPr="0057342B" w:rsidRDefault="00BD7E9F">
      <w:pPr>
        <w:pStyle w:val="Corpotesto"/>
        <w:rPr>
          <w:sz w:val="20"/>
          <w:lang w:val="it-IT"/>
        </w:rPr>
      </w:pPr>
    </w:p>
    <w:p w14:paraId="67ED919C" w14:textId="77777777" w:rsidR="00BD7E9F" w:rsidRPr="0057342B" w:rsidRDefault="00D05310">
      <w:pPr>
        <w:pStyle w:val="Corpotesto"/>
        <w:tabs>
          <w:tab w:val="left" w:pos="7903"/>
        </w:tabs>
        <w:spacing w:before="1" w:line="252" w:lineRule="exact"/>
        <w:ind w:left="115"/>
        <w:jc w:val="both"/>
        <w:rPr>
          <w:b/>
          <w:lang w:val="it-IT"/>
        </w:rPr>
      </w:pPr>
      <w:r w:rsidRPr="0057342B">
        <w:rPr>
          <w:lang w:val="it-IT"/>
        </w:rPr>
        <w:t xml:space="preserve">Dalla Residenza </w:t>
      </w:r>
      <w:r w:rsidR="002F59CB" w:rsidRPr="0057342B">
        <w:rPr>
          <w:lang w:val="it-IT"/>
        </w:rPr>
        <w:t>Municipale</w:t>
      </w:r>
      <w:r w:rsidRPr="0057342B">
        <w:rPr>
          <w:lang w:val="it-IT"/>
        </w:rPr>
        <w:t>,</w:t>
      </w:r>
      <w:r w:rsidRPr="0057342B">
        <w:rPr>
          <w:spacing w:val="-8"/>
          <w:lang w:val="it-IT"/>
        </w:rPr>
        <w:t xml:space="preserve"> </w:t>
      </w:r>
      <w:r w:rsidRPr="0057342B">
        <w:rPr>
          <w:lang w:val="it-IT"/>
        </w:rPr>
        <w:t>lì</w:t>
      </w:r>
      <w:r w:rsidRPr="0057342B">
        <w:rPr>
          <w:spacing w:val="-4"/>
          <w:lang w:val="it-IT"/>
        </w:rPr>
        <w:t xml:space="preserve"> </w:t>
      </w:r>
      <w:r w:rsidR="002F59CB" w:rsidRPr="0057342B">
        <w:rPr>
          <w:spacing w:val="-4"/>
          <w:lang w:val="it-IT"/>
        </w:rPr>
        <w:t>2</w:t>
      </w:r>
      <w:r w:rsidR="00474DEC">
        <w:rPr>
          <w:spacing w:val="-4"/>
          <w:lang w:val="it-IT"/>
        </w:rPr>
        <w:t>6</w:t>
      </w:r>
      <w:r w:rsidR="0057342B">
        <w:rPr>
          <w:spacing w:val="-4"/>
          <w:lang w:val="it-IT"/>
        </w:rPr>
        <w:t xml:space="preserve"> novembre</w:t>
      </w:r>
      <w:r w:rsidR="002F59CB" w:rsidRPr="0057342B">
        <w:rPr>
          <w:lang w:val="it-IT"/>
        </w:rPr>
        <w:t xml:space="preserve"> 2021</w:t>
      </w:r>
      <w:r w:rsidRPr="0057342B">
        <w:rPr>
          <w:lang w:val="it-IT"/>
        </w:rPr>
        <w:t>.</w:t>
      </w:r>
      <w:r w:rsidRPr="0057342B">
        <w:rPr>
          <w:lang w:val="it-IT"/>
        </w:rPr>
        <w:tab/>
      </w:r>
      <w:r w:rsidRPr="0057342B">
        <w:rPr>
          <w:b/>
          <w:lang w:val="it-IT"/>
        </w:rPr>
        <w:t>Il</w:t>
      </w:r>
      <w:r w:rsidRPr="0057342B">
        <w:rPr>
          <w:b/>
          <w:spacing w:val="-1"/>
          <w:lang w:val="it-IT"/>
        </w:rPr>
        <w:t xml:space="preserve"> </w:t>
      </w:r>
      <w:r w:rsidRPr="0057342B">
        <w:rPr>
          <w:b/>
          <w:lang w:val="it-IT"/>
        </w:rPr>
        <w:t>Sindaco</w:t>
      </w:r>
    </w:p>
    <w:p w14:paraId="1FF7EB8F" w14:textId="77777777" w:rsidR="00BD7E9F" w:rsidRDefault="002F59CB" w:rsidP="002F59CB">
      <w:pPr>
        <w:pStyle w:val="Corpotesto"/>
        <w:spacing w:line="252" w:lineRule="exact"/>
        <w:ind w:right="603"/>
        <w:jc w:val="center"/>
        <w:rPr>
          <w:lang w:val="it-IT"/>
        </w:rPr>
      </w:pPr>
      <w:r w:rsidRPr="0057342B">
        <w:rPr>
          <w:lang w:val="it-IT"/>
        </w:rPr>
        <w:t xml:space="preserve">                                                                                                                    </w:t>
      </w:r>
      <w:r w:rsidR="002B5EB4">
        <w:rPr>
          <w:lang w:val="it-IT"/>
        </w:rPr>
        <w:t xml:space="preserve">                 F.to</w:t>
      </w:r>
      <w:r w:rsidRPr="0057342B">
        <w:rPr>
          <w:lang w:val="it-IT"/>
        </w:rPr>
        <w:t xml:space="preserve"> Mario Nocito</w:t>
      </w:r>
    </w:p>
    <w:p w14:paraId="05149748" w14:textId="77777777" w:rsidR="002B5EB4" w:rsidRPr="0057342B" w:rsidRDefault="002B5EB4" w:rsidP="002F59CB">
      <w:pPr>
        <w:pStyle w:val="Corpotesto"/>
        <w:spacing w:line="252" w:lineRule="exact"/>
        <w:ind w:right="603"/>
        <w:jc w:val="center"/>
        <w:rPr>
          <w:lang w:val="it-IT"/>
        </w:rPr>
      </w:pPr>
      <w:r w:rsidRPr="002B5EB4">
        <w:rPr>
          <w:lang w:val="it-IT"/>
        </w:rPr>
        <w:t>La firma autografa è sostituita da indicazione a stampa dei soggetti responsabili ai sensi dell’art. 3 c. 2 del D. Lgs. 12/02/1993 n° 39</w:t>
      </w:r>
    </w:p>
    <w:sectPr w:rsidR="002B5EB4" w:rsidRPr="0057342B">
      <w:type w:val="continuous"/>
      <w:pgSz w:w="11900" w:h="16840"/>
      <w:pgMar w:top="158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DB7ED" w14:textId="77777777" w:rsidR="00981CE1" w:rsidRDefault="00981CE1" w:rsidP="002F59CB">
      <w:r>
        <w:separator/>
      </w:r>
    </w:p>
  </w:endnote>
  <w:endnote w:type="continuationSeparator" w:id="0">
    <w:p w14:paraId="306A0911" w14:textId="77777777" w:rsidR="00981CE1" w:rsidRDefault="00981CE1" w:rsidP="002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E7BCA" w14:textId="77777777" w:rsidR="00981CE1" w:rsidRDefault="00981CE1" w:rsidP="002F59CB">
      <w:r>
        <w:separator/>
      </w:r>
    </w:p>
  </w:footnote>
  <w:footnote w:type="continuationSeparator" w:id="0">
    <w:p w14:paraId="0B0925CC" w14:textId="77777777" w:rsidR="00981CE1" w:rsidRDefault="00981CE1" w:rsidP="002F5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9F"/>
    <w:rsid w:val="00035B60"/>
    <w:rsid w:val="00206351"/>
    <w:rsid w:val="002B3DB6"/>
    <w:rsid w:val="002B5EB4"/>
    <w:rsid w:val="002F59CB"/>
    <w:rsid w:val="003460C7"/>
    <w:rsid w:val="003A5214"/>
    <w:rsid w:val="003B753E"/>
    <w:rsid w:val="0041581E"/>
    <w:rsid w:val="0046366B"/>
    <w:rsid w:val="00474DEC"/>
    <w:rsid w:val="0057342B"/>
    <w:rsid w:val="005A6A4B"/>
    <w:rsid w:val="005F2C59"/>
    <w:rsid w:val="00700A46"/>
    <w:rsid w:val="00981CE1"/>
    <w:rsid w:val="009A481B"/>
    <w:rsid w:val="00B354F0"/>
    <w:rsid w:val="00BD7E9F"/>
    <w:rsid w:val="00C27A6F"/>
    <w:rsid w:val="00D05310"/>
    <w:rsid w:val="00D07BBB"/>
    <w:rsid w:val="00E87AAF"/>
    <w:rsid w:val="00F84C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68DE4"/>
  <w15:docId w15:val="{A6B01E53-D91B-46C1-BFC5-E0F57AB0C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spacing w:before="2"/>
      <w:ind w:right="9"/>
      <w:jc w:val="center"/>
      <w:outlineLvl w:val="0"/>
    </w:pPr>
    <w:rPr>
      <w:rFonts w:ascii="Trebuchet MS" w:eastAsia="Trebuchet MS" w:hAnsi="Trebuchet MS" w:cs="Trebuchet MS"/>
      <w:b/>
      <w:bCs/>
      <w:i/>
      <w:sz w:val="24"/>
      <w:szCs w:val="24"/>
    </w:rPr>
  </w:style>
  <w:style w:type="paragraph" w:styleId="Titolo2">
    <w:name w:val="heading 2"/>
    <w:basedOn w:val="Normale"/>
    <w:uiPriority w:val="1"/>
    <w:qFormat/>
    <w:pPr>
      <w:ind w:left="18" w:right="9"/>
      <w:jc w:val="center"/>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F59CB"/>
    <w:pPr>
      <w:tabs>
        <w:tab w:val="center" w:pos="4819"/>
        <w:tab w:val="right" w:pos="9638"/>
      </w:tabs>
    </w:pPr>
  </w:style>
  <w:style w:type="character" w:customStyle="1" w:styleId="IntestazioneCarattere">
    <w:name w:val="Intestazione Carattere"/>
    <w:basedOn w:val="Carpredefinitoparagrafo"/>
    <w:link w:val="Intestazione"/>
    <w:uiPriority w:val="99"/>
    <w:rsid w:val="002F59CB"/>
    <w:rPr>
      <w:rFonts w:ascii="Times New Roman" w:eastAsia="Times New Roman" w:hAnsi="Times New Roman" w:cs="Times New Roman"/>
    </w:rPr>
  </w:style>
  <w:style w:type="paragraph" w:styleId="Pidipagina">
    <w:name w:val="footer"/>
    <w:basedOn w:val="Normale"/>
    <w:link w:val="PidipaginaCarattere"/>
    <w:uiPriority w:val="99"/>
    <w:unhideWhenUsed/>
    <w:rsid w:val="002F59CB"/>
    <w:pPr>
      <w:tabs>
        <w:tab w:val="center" w:pos="4819"/>
        <w:tab w:val="right" w:pos="9638"/>
      </w:tabs>
    </w:pPr>
  </w:style>
  <w:style w:type="character" w:customStyle="1" w:styleId="PidipaginaCarattere">
    <w:name w:val="Piè di pagina Carattere"/>
    <w:basedOn w:val="Carpredefinitoparagrafo"/>
    <w:link w:val="Pidipagina"/>
    <w:uiPriority w:val="99"/>
    <w:rsid w:val="002F59CB"/>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2F59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59C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Oggetto: Ordinanza contingibile ed urgente per chiusura scuole</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Ordinanza contingibile ed urgente per chiusura scuole</dc:title>
  <dc:creator>BonettiniM</dc:creator>
  <cp:lastModifiedBy>Gian Battista Vicchio</cp:lastModifiedBy>
  <cp:revision>2</cp:revision>
  <cp:lastPrinted>2021-11-25T15:42:00Z</cp:lastPrinted>
  <dcterms:created xsi:type="dcterms:W3CDTF">2021-11-26T15:49:00Z</dcterms:created>
  <dcterms:modified xsi:type="dcterms:W3CDTF">2021-11-26T15:49:00Z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2011-02-10T00:00:00Z</vt:filetime>
  </property>
  <property fmtid="{D5CDD505-2E9C-101B-9397-08002B2CF9AE}" pid="3" name="Creator">
    <vt:lpwstr>Writer</vt:lpwstr>
  </property>
  <property fmtid="{D5CDD505-2E9C-101B-9397-08002B2CF9AE}" pid="4" name="LastSaved">
    <vt:filetime>2011-02-10T00:00:00Z</vt:filetime>
  </property>
</Properties>
</file>